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32F4" w14:textId="17C626DF" w:rsidR="00BE7F8B" w:rsidRDefault="00B23326">
      <w:pPr>
        <w:rPr>
          <w:rFonts w:ascii="Arial" w:hAnsi="Arial" w:cs="Arial"/>
          <w:b/>
          <w:u w:val="single"/>
        </w:rPr>
      </w:pPr>
      <w:r w:rsidRPr="00B23326">
        <w:rPr>
          <w:rFonts w:ascii="Arial" w:hAnsi="Arial" w:cs="Arial"/>
          <w:b/>
          <w:u w:val="single"/>
        </w:rPr>
        <w:t>T</w:t>
      </w:r>
      <w:r w:rsidR="009E6ED1">
        <w:rPr>
          <w:rFonts w:ascii="Arial" w:hAnsi="Arial" w:cs="Arial"/>
          <w:b/>
          <w:u w:val="single"/>
        </w:rPr>
        <w:t>HREE</w:t>
      </w:r>
      <w:r w:rsidRPr="00B23326">
        <w:rPr>
          <w:rFonts w:ascii="Arial" w:hAnsi="Arial" w:cs="Arial"/>
          <w:b/>
          <w:u w:val="single"/>
        </w:rPr>
        <w:t>-SECTION REACH-IN REFRIGERATOR</w:t>
      </w:r>
    </w:p>
    <w:p w14:paraId="14858F3D" w14:textId="5AFC2C34" w:rsidR="00B23326" w:rsidRDefault="00B23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Furnish one (1) </w:t>
      </w:r>
      <w:r w:rsidRPr="00B23326">
        <w:rPr>
          <w:rFonts w:ascii="Arial" w:hAnsi="Arial" w:cs="Arial"/>
          <w:b/>
        </w:rPr>
        <w:t>T</w:t>
      </w:r>
      <w:r w:rsidR="009E6ED1">
        <w:rPr>
          <w:rFonts w:ascii="Arial" w:hAnsi="Arial" w:cs="Arial"/>
          <w:b/>
        </w:rPr>
        <w:t>hree</w:t>
      </w:r>
      <w:r w:rsidRPr="00B23326">
        <w:rPr>
          <w:rFonts w:ascii="Arial" w:hAnsi="Arial" w:cs="Arial"/>
          <w:b/>
        </w:rPr>
        <w:t>-Section Reach-In Refrigerator</w:t>
      </w:r>
      <w:r>
        <w:rPr>
          <w:rFonts w:ascii="Arial" w:hAnsi="Arial" w:cs="Arial"/>
        </w:rPr>
        <w:t xml:space="preserve">, Model </w:t>
      </w:r>
      <w:r w:rsidR="00E732E3">
        <w:rPr>
          <w:rFonts w:ascii="Arial" w:hAnsi="Arial" w:cs="Arial"/>
          <w:b/>
        </w:rPr>
        <w:t>HRPS</w:t>
      </w:r>
      <w:r w:rsidR="009E6ED1">
        <w:rPr>
          <w:rFonts w:ascii="Arial" w:hAnsi="Arial" w:cs="Arial"/>
          <w:b/>
        </w:rPr>
        <w:t>3</w:t>
      </w:r>
      <w:r w:rsidR="00E732E3">
        <w:rPr>
          <w:rFonts w:ascii="Arial" w:hAnsi="Arial" w:cs="Arial"/>
          <w:b/>
        </w:rPr>
        <w:t>HC-1H</w:t>
      </w:r>
      <w:r w:rsidRPr="00B23326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as manufactured by </w:t>
      </w:r>
      <w:r w:rsidR="00E732E3" w:rsidRPr="00E732E3">
        <w:rPr>
          <w:rFonts w:ascii="Arial" w:hAnsi="Arial" w:cs="Arial"/>
          <w:b/>
          <w:bCs/>
        </w:rPr>
        <w:t>Beverage Air</w:t>
      </w:r>
      <w:r>
        <w:rPr>
          <w:rFonts w:ascii="Arial" w:hAnsi="Arial" w:cs="Arial"/>
        </w:rPr>
        <w:t>.  Unit shall be equipped with the following standard features:</w:t>
      </w:r>
    </w:p>
    <w:p w14:paraId="41621586" w14:textId="0E33EA77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Cabinet dimensions to be </w:t>
      </w:r>
      <w:r w:rsidR="009E6ED1">
        <w:rPr>
          <w:rFonts w:ascii="Arial" w:hAnsi="Arial" w:cs="Arial"/>
        </w:rPr>
        <w:t>78</w:t>
      </w:r>
      <w:r>
        <w:rPr>
          <w:rFonts w:ascii="Arial" w:hAnsi="Arial" w:cs="Arial"/>
        </w:rPr>
        <w:t>”W x 33.5”D x 85”H overall.</w:t>
      </w:r>
    </w:p>
    <w:p w14:paraId="62D4CD68" w14:textId="31500133" w:rsidR="00B23326" w:rsidRDefault="00EA2DCD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Cabinet front, ends, interior </w:t>
      </w:r>
      <w:r w:rsidR="00B23326">
        <w:rPr>
          <w:rFonts w:ascii="Arial" w:hAnsi="Arial" w:cs="Arial"/>
        </w:rPr>
        <w:t>and doors constructed of heavy gauge, polished stainless steel</w:t>
      </w:r>
    </w:p>
    <w:p w14:paraId="654ADF7C" w14:textId="724B44C2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Full electronic controls</w:t>
      </w:r>
    </w:p>
    <w:p w14:paraId="4C99BC43" w14:textId="768170EA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piece front grille</w:t>
      </w:r>
    </w:p>
    <w:p w14:paraId="5ED5BD89" w14:textId="6571C921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LED interior lighting</w:t>
      </w:r>
    </w:p>
    <w:p w14:paraId="18D8FC1B" w14:textId="78B69186" w:rsidR="00B23326" w:rsidRDefault="00087C22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Foamed-in-place p</w:t>
      </w:r>
      <w:r w:rsidR="00B23326">
        <w:rPr>
          <w:rFonts w:ascii="Arial" w:hAnsi="Arial" w:cs="Arial"/>
        </w:rPr>
        <w:t>olyurethane foam insulation throughout the cabinet to insure energy efficiency</w:t>
      </w:r>
    </w:p>
    <w:p w14:paraId="0EF9A7A9" w14:textId="26C2F2B4" w:rsidR="009E6ED1" w:rsidRDefault="009E6ED1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Solid Half Doors</w:t>
      </w:r>
    </w:p>
    <w:p w14:paraId="50B4736D" w14:textId="77777777" w:rsidR="00051C9A" w:rsidRDefault="00051C9A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one-piece, snap-in magnetic door gasket.</w:t>
      </w:r>
    </w:p>
    <w:p w14:paraId="35BCED72" w14:textId="593DF158" w:rsidR="00051C9A" w:rsidRDefault="00051C9A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self-closing cam-lift hinges having a hold-open feature at 120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 xml:space="preserve"> to facilitate loadin</w:t>
      </w:r>
      <w:r w:rsidR="00E732E3">
        <w:rPr>
          <w:rFonts w:ascii="Arial" w:hAnsi="Arial" w:cs="Arial"/>
        </w:rPr>
        <w:t>g.</w:t>
      </w:r>
    </w:p>
    <w:p w14:paraId="3860AE90" w14:textId="426349BF" w:rsidR="00E732E3" w:rsidRDefault="00E732E3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 locks</w:t>
      </w:r>
    </w:p>
    <w:p w14:paraId="761109FD" w14:textId="47E3E309" w:rsidR="00E732E3" w:rsidRDefault="00E732E3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Anti-microbial door handles</w:t>
      </w:r>
    </w:p>
    <w:p w14:paraId="4409FE9C" w14:textId="0B7D620D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Heavy-duty epoxy coated wire shelves</w:t>
      </w:r>
    </w:p>
    <w:p w14:paraId="64273D46" w14:textId="5B9DD4F7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Uses environmentally friendly, energy efficient R290 refrigerant and meets all regulatory requirements for CARB, SNAP, DOE and more</w:t>
      </w:r>
    </w:p>
    <w:p w14:paraId="2C8B09CF" w14:textId="4C87F0F9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Hot gas condensate evaporator</w:t>
      </w:r>
    </w:p>
    <w:p w14:paraId="16346949" w14:textId="055DE4E8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Variable speed fan</w:t>
      </w:r>
    </w:p>
    <w:p w14:paraId="52FA13E4" w14:textId="73EDC724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Adaptive defrost system</w:t>
      </w:r>
    </w:p>
    <w:p w14:paraId="03FDA27F" w14:textId="4241E402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Epoxy coated evaporator coil</w:t>
      </w:r>
    </w:p>
    <w:p w14:paraId="74D4FE9C" w14:textId="57D885BB" w:rsidR="00F92DB1" w:rsidRP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Maintains product temperatures between 36°F and 38°F</w:t>
      </w:r>
    </w:p>
    <w:p w14:paraId="526A991F" w14:textId="5E4F5391" w:rsidR="007F4461" w:rsidRPr="007F4461" w:rsidRDefault="00360CB9" w:rsidP="007F4461">
      <w:pPr>
        <w:rPr>
          <w:rFonts w:ascii="Arial" w:hAnsi="Arial" w:cs="Arial"/>
        </w:rPr>
      </w:pPr>
      <w:r>
        <w:rPr>
          <w:rFonts w:ascii="Arial" w:hAnsi="Arial" w:cs="Arial"/>
        </w:rPr>
        <w:t>Provide unit with the following accessory features:</w:t>
      </w:r>
    </w:p>
    <w:p w14:paraId="54C0A4C6" w14:textId="3F1FF87F" w:rsidR="00360CB9" w:rsidRDefault="00B34A86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Full complement of stainless steel universal tray slides on 4” centers</w:t>
      </w:r>
    </w:p>
    <w:p w14:paraId="240EF36B" w14:textId="67D672F0" w:rsidR="007F4461" w:rsidRDefault="007F4461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6” legs in lieu of casters</w:t>
      </w:r>
    </w:p>
    <w:p w14:paraId="7D7E2947" w14:textId="77777777" w:rsidR="00051C9A" w:rsidRPr="00360CB9" w:rsidRDefault="00051C9A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Door hinging to be verified by Owner.</w:t>
      </w:r>
    </w:p>
    <w:p w14:paraId="6C027177" w14:textId="77777777" w:rsidR="003A37B7" w:rsidRDefault="003A37B7" w:rsidP="003A37B7">
      <w:pPr>
        <w:rPr>
          <w:rFonts w:ascii="Arial" w:hAnsi="Arial" w:cs="Arial"/>
        </w:rPr>
      </w:pPr>
      <w:r>
        <w:rPr>
          <w:rFonts w:ascii="Arial" w:hAnsi="Arial" w:cs="Arial"/>
        </w:rPr>
        <w:t>Utility Requirements:</w:t>
      </w:r>
    </w:p>
    <w:p w14:paraId="34C7D8FE" w14:textId="01A9A966" w:rsidR="00651A72" w:rsidRPr="00B76C50" w:rsidRDefault="003A37B7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6C50">
        <w:rPr>
          <w:rFonts w:ascii="Arial" w:hAnsi="Arial" w:cs="Arial"/>
        </w:rPr>
        <w:t>Electrical:</w:t>
      </w:r>
      <w:r w:rsidRPr="00B76C50">
        <w:rPr>
          <w:rFonts w:ascii="Arial" w:hAnsi="Arial" w:cs="Arial"/>
        </w:rPr>
        <w:tab/>
        <w:t xml:space="preserve">115V/60/1Ph, </w:t>
      </w:r>
      <w:r w:rsidR="00F92DB1">
        <w:rPr>
          <w:rFonts w:ascii="Arial" w:hAnsi="Arial" w:cs="Arial"/>
        </w:rPr>
        <w:t>6.0</w:t>
      </w:r>
      <w:r w:rsidRPr="00B76C50">
        <w:rPr>
          <w:rFonts w:ascii="Arial" w:hAnsi="Arial" w:cs="Arial"/>
        </w:rPr>
        <w:t xml:space="preserve"> amps, 5-</w:t>
      </w:r>
      <w:r w:rsidR="00B2090F" w:rsidRPr="00B76C50">
        <w:rPr>
          <w:rFonts w:ascii="Arial" w:hAnsi="Arial" w:cs="Arial"/>
        </w:rPr>
        <w:t>15</w:t>
      </w:r>
      <w:r w:rsidRPr="00B76C50">
        <w:rPr>
          <w:rFonts w:ascii="Arial" w:hAnsi="Arial" w:cs="Arial"/>
        </w:rPr>
        <w:t>P</w:t>
      </w:r>
      <w:r w:rsidR="00087C22" w:rsidRPr="00B76C50">
        <w:rPr>
          <w:rFonts w:ascii="Arial" w:hAnsi="Arial" w:cs="Arial"/>
        </w:rPr>
        <w:t xml:space="preserve"> (</w:t>
      </w:r>
      <w:r w:rsidR="00F92DB1">
        <w:rPr>
          <w:rFonts w:ascii="Arial" w:hAnsi="Arial" w:cs="Arial"/>
        </w:rPr>
        <w:t>8’ c</w:t>
      </w:r>
      <w:r w:rsidR="00087C22" w:rsidRPr="00B76C50">
        <w:rPr>
          <w:rFonts w:ascii="Arial" w:hAnsi="Arial" w:cs="Arial"/>
        </w:rPr>
        <w:t xml:space="preserve">ord </w:t>
      </w:r>
      <w:r w:rsidR="00F92DB1">
        <w:rPr>
          <w:rFonts w:ascii="Arial" w:hAnsi="Arial" w:cs="Arial"/>
        </w:rPr>
        <w:t>with</w:t>
      </w:r>
      <w:r w:rsidR="00087C22" w:rsidRPr="00B76C50">
        <w:rPr>
          <w:rFonts w:ascii="Arial" w:hAnsi="Arial" w:cs="Arial"/>
        </w:rPr>
        <w:t xml:space="preserve"> plug provided)</w:t>
      </w:r>
    </w:p>
    <w:p w14:paraId="71DC5E5D" w14:textId="77777777" w:rsidR="003A37B7" w:rsidRDefault="003A37B7" w:rsidP="003A37B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2E1D0AAD" w14:textId="77777777" w:rsidR="003A37B7" w:rsidRDefault="003A37B7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 Warranty</w:t>
      </w:r>
    </w:p>
    <w:p w14:paraId="2B2F501D" w14:textId="4454FD12" w:rsidR="003A37B7" w:rsidRDefault="00F92DB1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A37B7">
        <w:rPr>
          <w:rFonts w:ascii="Arial" w:hAnsi="Arial" w:cs="Arial"/>
        </w:rPr>
        <w:t xml:space="preserve"> Years Compressor Warranty</w:t>
      </w:r>
    </w:p>
    <w:p w14:paraId="51212407" w14:textId="77777777" w:rsidR="00651A72" w:rsidRDefault="00651A72" w:rsidP="00651A72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14:paraId="7F7002EC" w14:textId="77777777" w:rsidR="00651A72" w:rsidRDefault="00651A72" w:rsidP="00651A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072D0489" w14:textId="77777777" w:rsidR="00651A72" w:rsidRPr="00651A72" w:rsidRDefault="00651A72" w:rsidP="00651A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deliver, uncrate, set in place, level and remove crating.</w:t>
      </w:r>
    </w:p>
    <w:sectPr w:rsidR="00651A72" w:rsidRPr="00651A72" w:rsidSect="003A3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299A"/>
    <w:multiLevelType w:val="hybridMultilevel"/>
    <w:tmpl w:val="601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04BD"/>
    <w:multiLevelType w:val="hybridMultilevel"/>
    <w:tmpl w:val="D412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626A"/>
    <w:multiLevelType w:val="hybridMultilevel"/>
    <w:tmpl w:val="AC4C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E6BA6"/>
    <w:multiLevelType w:val="hybridMultilevel"/>
    <w:tmpl w:val="C0E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326"/>
    <w:rsid w:val="00051C9A"/>
    <w:rsid w:val="00087C22"/>
    <w:rsid w:val="001C2E61"/>
    <w:rsid w:val="00360CB9"/>
    <w:rsid w:val="003A37B7"/>
    <w:rsid w:val="003B73DB"/>
    <w:rsid w:val="00651A72"/>
    <w:rsid w:val="007F4461"/>
    <w:rsid w:val="00825479"/>
    <w:rsid w:val="00920E7C"/>
    <w:rsid w:val="009E6ED1"/>
    <w:rsid w:val="00AC03DE"/>
    <w:rsid w:val="00B2090F"/>
    <w:rsid w:val="00B23326"/>
    <w:rsid w:val="00B34A86"/>
    <w:rsid w:val="00B73B77"/>
    <w:rsid w:val="00B76C50"/>
    <w:rsid w:val="00BE7F8B"/>
    <w:rsid w:val="00C10EA0"/>
    <w:rsid w:val="00DD5199"/>
    <w:rsid w:val="00E732E3"/>
    <w:rsid w:val="00EA2DCD"/>
    <w:rsid w:val="00F34FB3"/>
    <w:rsid w:val="00F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66A1"/>
  <w15:docId w15:val="{6FEB7537-D6E5-464A-B3FE-F34D6BEF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8E8B-FB3A-4796-93BD-1FD455CD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Bryant</cp:lastModifiedBy>
  <cp:revision>3</cp:revision>
  <dcterms:created xsi:type="dcterms:W3CDTF">2020-09-27T18:57:00Z</dcterms:created>
  <dcterms:modified xsi:type="dcterms:W3CDTF">2020-09-28T00:04:00Z</dcterms:modified>
</cp:coreProperties>
</file>